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164"/>
        <w:gridCol w:w="2058"/>
        <w:gridCol w:w="2165"/>
        <w:gridCol w:w="2285"/>
      </w:tblGrid>
      <w:tr w:rsidR="009208B3" w:rsidRPr="004D53AC" w:rsidTr="00852D68">
        <w:tc>
          <w:tcPr>
            <w:tcW w:w="10606" w:type="dxa"/>
            <w:gridSpan w:val="5"/>
            <w:shd w:val="clear" w:color="auto" w:fill="auto"/>
          </w:tcPr>
          <w:p w:rsidR="009208B3" w:rsidRPr="004D53AC" w:rsidRDefault="009208B3" w:rsidP="00852D6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D53AC">
              <w:rPr>
                <w:rFonts w:ascii="Arial" w:hAnsi="Arial" w:cs="Arial"/>
                <w:b/>
                <w:sz w:val="24"/>
                <w:szCs w:val="24"/>
              </w:rPr>
              <w:t xml:space="preserve">Ausführlicher Verlaufsplan (tabellarisch) </w:t>
            </w:r>
          </w:p>
        </w:tc>
      </w:tr>
      <w:tr w:rsidR="009208B3" w:rsidRPr="004D53AC" w:rsidTr="00852D68">
        <w:tc>
          <w:tcPr>
            <w:tcW w:w="2121" w:type="dxa"/>
            <w:shd w:val="clear" w:color="auto" w:fill="auto"/>
          </w:tcPr>
          <w:p w:rsidR="009208B3" w:rsidRPr="004D53AC" w:rsidRDefault="009208B3" w:rsidP="00852D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AC">
              <w:rPr>
                <w:rFonts w:ascii="Arial" w:hAnsi="Arial" w:cs="Arial"/>
                <w:sz w:val="24"/>
                <w:szCs w:val="24"/>
              </w:rPr>
              <w:t>Uhrzeit</w:t>
            </w:r>
          </w:p>
          <w:p w:rsidR="009208B3" w:rsidRPr="004D53AC" w:rsidRDefault="009208B3" w:rsidP="00852D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AC">
              <w:rPr>
                <w:rFonts w:ascii="Arial" w:hAnsi="Arial" w:cs="Arial"/>
                <w:sz w:val="24"/>
                <w:szCs w:val="24"/>
              </w:rPr>
              <w:t>Zeitdauer</w:t>
            </w:r>
          </w:p>
          <w:p w:rsidR="009208B3" w:rsidRPr="004D53AC" w:rsidRDefault="009208B3" w:rsidP="00852D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08B3" w:rsidRPr="004D53AC" w:rsidRDefault="009208B3" w:rsidP="00852D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9208B3" w:rsidRPr="004D53AC" w:rsidRDefault="009208B3" w:rsidP="00852D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AC">
              <w:rPr>
                <w:rFonts w:ascii="Arial" w:hAnsi="Arial" w:cs="Arial"/>
                <w:sz w:val="24"/>
                <w:szCs w:val="24"/>
              </w:rPr>
              <w:t>Unterrichtsphasen</w:t>
            </w:r>
          </w:p>
          <w:p w:rsidR="009208B3" w:rsidRPr="004D53AC" w:rsidRDefault="009208B3" w:rsidP="00852D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9208B3" w:rsidRPr="004D53AC" w:rsidRDefault="009208B3" w:rsidP="00852D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AC">
              <w:rPr>
                <w:rFonts w:ascii="Arial" w:hAnsi="Arial" w:cs="Arial"/>
                <w:sz w:val="24"/>
                <w:szCs w:val="24"/>
              </w:rPr>
              <w:t>Sozialformen</w:t>
            </w:r>
          </w:p>
          <w:p w:rsidR="009208B3" w:rsidRPr="004D53AC" w:rsidRDefault="009208B3" w:rsidP="00852D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AC">
              <w:rPr>
                <w:rFonts w:ascii="Arial" w:hAnsi="Arial" w:cs="Arial"/>
                <w:sz w:val="24"/>
                <w:szCs w:val="24"/>
              </w:rPr>
              <w:t>Medien</w:t>
            </w:r>
          </w:p>
          <w:p w:rsidR="009208B3" w:rsidRPr="004D53AC" w:rsidRDefault="009208B3" w:rsidP="00852D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9208B3" w:rsidRPr="004D53AC" w:rsidRDefault="009208B3" w:rsidP="00852D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AC">
              <w:rPr>
                <w:rFonts w:ascii="Arial" w:hAnsi="Arial" w:cs="Arial"/>
                <w:sz w:val="24"/>
                <w:szCs w:val="24"/>
              </w:rPr>
              <w:t>Lehrerhandlungen</w:t>
            </w:r>
          </w:p>
        </w:tc>
        <w:tc>
          <w:tcPr>
            <w:tcW w:w="2122" w:type="dxa"/>
            <w:shd w:val="clear" w:color="auto" w:fill="auto"/>
          </w:tcPr>
          <w:p w:rsidR="009208B3" w:rsidRPr="004D53AC" w:rsidRDefault="009208B3" w:rsidP="00852D68">
            <w:pPr>
              <w:rPr>
                <w:rFonts w:ascii="Arial" w:hAnsi="Arial" w:cs="Arial"/>
                <w:sz w:val="24"/>
                <w:szCs w:val="24"/>
              </w:rPr>
            </w:pPr>
            <w:r w:rsidRPr="004D53AC">
              <w:rPr>
                <w:rFonts w:ascii="Arial" w:hAnsi="Arial" w:cs="Arial"/>
                <w:sz w:val="24"/>
                <w:szCs w:val="24"/>
              </w:rPr>
              <w:t>Erwartete Schülerhandlungen</w:t>
            </w:r>
          </w:p>
          <w:p w:rsidR="009208B3" w:rsidRPr="004D53AC" w:rsidRDefault="009208B3" w:rsidP="00852D68">
            <w:pPr>
              <w:rPr>
                <w:rFonts w:ascii="Arial" w:hAnsi="Arial" w:cs="Arial"/>
                <w:sz w:val="24"/>
                <w:szCs w:val="24"/>
              </w:rPr>
            </w:pPr>
            <w:r w:rsidRPr="004D53AC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9208B3" w:rsidRPr="004D53AC" w:rsidRDefault="009208B3" w:rsidP="00852D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D53AC">
              <w:rPr>
                <w:rFonts w:ascii="Arial" w:hAnsi="Arial" w:cs="Arial"/>
                <w:i/>
                <w:sz w:val="24"/>
                <w:szCs w:val="24"/>
              </w:rPr>
              <w:t>Erwartungshorizont</w:t>
            </w:r>
          </w:p>
        </w:tc>
      </w:tr>
      <w:tr w:rsidR="009208B3" w:rsidRPr="004D53AC" w:rsidTr="00852D68">
        <w:tc>
          <w:tcPr>
            <w:tcW w:w="10606" w:type="dxa"/>
            <w:gridSpan w:val="5"/>
            <w:shd w:val="clear" w:color="auto" w:fill="auto"/>
          </w:tcPr>
          <w:p w:rsidR="009208B3" w:rsidRPr="004D53AC" w:rsidRDefault="009208B3" w:rsidP="009208B3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D53AC">
              <w:rPr>
                <w:rFonts w:ascii="Arial" w:hAnsi="Arial" w:cs="Arial"/>
                <w:sz w:val="24"/>
                <w:szCs w:val="24"/>
              </w:rPr>
              <w:t xml:space="preserve">1-2 Seiten, Spickzettel für die Unterrichtsstunde </w:t>
            </w:r>
          </w:p>
          <w:p w:rsidR="009208B3" w:rsidRPr="004D53AC" w:rsidRDefault="009208B3" w:rsidP="009208B3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D53AC">
              <w:rPr>
                <w:rFonts w:ascii="Arial" w:hAnsi="Arial" w:cs="Arial"/>
                <w:sz w:val="24"/>
                <w:szCs w:val="24"/>
              </w:rPr>
              <w:t xml:space="preserve">Legende mit gängigen Abkürzungen unter Tabelle </w:t>
            </w:r>
          </w:p>
        </w:tc>
      </w:tr>
    </w:tbl>
    <w:p w:rsidR="00CD0B67" w:rsidRDefault="009208B3"/>
    <w:p w:rsidR="009208B3" w:rsidRPr="009208B3" w:rsidRDefault="009208B3">
      <w:pPr>
        <w:rPr>
          <w:b/>
          <w:sz w:val="32"/>
          <w:szCs w:val="32"/>
        </w:rPr>
      </w:pPr>
      <w:r w:rsidRPr="009208B3">
        <w:rPr>
          <w:b/>
          <w:sz w:val="32"/>
          <w:szCs w:val="32"/>
        </w:rPr>
        <w:t>Vorlage für den tabellarischen K</w:t>
      </w:r>
      <w:bookmarkStart w:id="0" w:name="_GoBack"/>
      <w:bookmarkEnd w:id="0"/>
      <w:r w:rsidRPr="009208B3">
        <w:rPr>
          <w:b/>
          <w:sz w:val="32"/>
          <w:szCs w:val="32"/>
        </w:rPr>
        <w:t>urzentwurf</w:t>
      </w:r>
    </w:p>
    <w:sectPr w:rsidR="009208B3" w:rsidRPr="009208B3" w:rsidSect="00920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AF5"/>
    <w:multiLevelType w:val="hybridMultilevel"/>
    <w:tmpl w:val="2EAA7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B3"/>
    <w:rsid w:val="0002562B"/>
    <w:rsid w:val="004C281A"/>
    <w:rsid w:val="005D37F0"/>
    <w:rsid w:val="009208B3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08B3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08B3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jaegerjule</dc:creator>
  <cp:lastModifiedBy>jaegerjule</cp:lastModifiedBy>
  <cp:revision>1</cp:revision>
  <dcterms:created xsi:type="dcterms:W3CDTF">2019-11-26T09:00:00Z</dcterms:created>
  <dcterms:modified xsi:type="dcterms:W3CDTF">2019-11-26T09:02:00Z</dcterms:modified>
</cp:coreProperties>
</file>